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A0" w:rsidRDefault="007C6F90">
      <w:r>
        <w:t>Temat: Poznajemy Francję</w:t>
      </w:r>
    </w:p>
    <w:p w:rsidR="007C6F90" w:rsidRDefault="007C6F90" w:rsidP="00B26878">
      <w:pPr>
        <w:pStyle w:val="Akapitzlist"/>
        <w:numPr>
          <w:ilvl w:val="0"/>
          <w:numId w:val="1"/>
        </w:numPr>
      </w:pPr>
      <w:r>
        <w:t>Charakterystyczne ciekawostki o Francji ( oglądanie przewodników, albumów fotograficznych oraz ilustracji.</w:t>
      </w:r>
      <w:r w:rsidR="00B26878">
        <w:t>)</w:t>
      </w:r>
      <w:r>
        <w:t xml:space="preserve"> Można skorzystać również z </w:t>
      </w:r>
      <w:proofErr w:type="spellStart"/>
      <w:r>
        <w:t>internetu</w:t>
      </w:r>
      <w:proofErr w:type="spellEnd"/>
      <w:r>
        <w:t>.</w:t>
      </w:r>
    </w:p>
    <w:p w:rsidR="007C6F90" w:rsidRDefault="007C6F90" w:rsidP="007C6F90">
      <w:pPr>
        <w:pStyle w:val="Akapitzlist"/>
        <w:numPr>
          <w:ilvl w:val="0"/>
          <w:numId w:val="1"/>
        </w:numPr>
      </w:pPr>
      <w:r>
        <w:t>„Z czego słynie Francja?” – burza mózgów- wykonanie mapy mentalnej (rysunkowej).</w:t>
      </w:r>
    </w:p>
    <w:p w:rsidR="007C6F90" w:rsidRDefault="007C6F90" w:rsidP="007C6F90">
      <w:pPr>
        <w:pStyle w:val="Akapitzlist"/>
        <w:numPr>
          <w:ilvl w:val="0"/>
          <w:numId w:val="1"/>
        </w:numPr>
      </w:pPr>
      <w:r>
        <w:t>Przed</w:t>
      </w:r>
      <w:r w:rsidR="00B26878">
        <w:t>s</w:t>
      </w:r>
      <w:r>
        <w:t>tawiamy dziecku charakterystyczne potrawy kuchni francuskiej.</w:t>
      </w:r>
    </w:p>
    <w:p w:rsidR="007C6F90" w:rsidRDefault="007C6F90" w:rsidP="007C6F90">
      <w:pPr>
        <w:pStyle w:val="Akapitzlist"/>
        <w:numPr>
          <w:ilvl w:val="0"/>
          <w:numId w:val="2"/>
        </w:numPr>
      </w:pPr>
      <w:r>
        <w:t>Żaby</w:t>
      </w:r>
    </w:p>
    <w:p w:rsidR="007C6F90" w:rsidRDefault="007C6F90" w:rsidP="007C6F90">
      <w:pPr>
        <w:pStyle w:val="Akapitzlist"/>
        <w:numPr>
          <w:ilvl w:val="0"/>
          <w:numId w:val="2"/>
        </w:numPr>
      </w:pPr>
      <w:r>
        <w:t>Ślimaki</w:t>
      </w:r>
    </w:p>
    <w:p w:rsidR="007C6F90" w:rsidRDefault="007C6F90" w:rsidP="007C6F90">
      <w:pPr>
        <w:pStyle w:val="Akapitzlist"/>
        <w:numPr>
          <w:ilvl w:val="0"/>
          <w:numId w:val="2"/>
        </w:numPr>
      </w:pPr>
      <w:r>
        <w:t>Sery</w:t>
      </w:r>
    </w:p>
    <w:p w:rsidR="007C6F90" w:rsidRDefault="007C6F90" w:rsidP="007C6F90">
      <w:pPr>
        <w:pStyle w:val="Akapitzlist"/>
        <w:numPr>
          <w:ilvl w:val="0"/>
          <w:numId w:val="2"/>
        </w:numPr>
      </w:pPr>
      <w:r>
        <w:t>Rogaliki</w:t>
      </w:r>
    </w:p>
    <w:p w:rsidR="007C6F90" w:rsidRDefault="007C6F90" w:rsidP="007C6F90">
      <w:pPr>
        <w:pStyle w:val="Akapitzlist"/>
        <w:numPr>
          <w:ilvl w:val="0"/>
          <w:numId w:val="2"/>
        </w:numPr>
      </w:pPr>
      <w:r>
        <w:t>Ciasto francuskie</w:t>
      </w:r>
    </w:p>
    <w:p w:rsidR="007C6F90" w:rsidRDefault="007C6F90" w:rsidP="007C6F90">
      <w:pPr>
        <w:pStyle w:val="Akapitzlist"/>
        <w:ind w:left="1440"/>
      </w:pPr>
    </w:p>
    <w:p w:rsidR="007C6F90" w:rsidRDefault="007C6F90" w:rsidP="007C6F90">
      <w:pPr>
        <w:pStyle w:val="Akapitzlist"/>
        <w:numPr>
          <w:ilvl w:val="0"/>
          <w:numId w:val="1"/>
        </w:numPr>
      </w:pPr>
      <w:r>
        <w:t>Zapoznanie ze znanymi budowlami i zabytkami Francji.</w:t>
      </w:r>
    </w:p>
    <w:p w:rsidR="007C6F90" w:rsidRDefault="007C6F90" w:rsidP="007C6F90">
      <w:pPr>
        <w:pStyle w:val="Akapitzlist"/>
        <w:numPr>
          <w:ilvl w:val="0"/>
          <w:numId w:val="3"/>
        </w:numPr>
      </w:pPr>
      <w:r>
        <w:t>Wieża Eiffla</w:t>
      </w:r>
    </w:p>
    <w:p w:rsidR="007C6F90" w:rsidRDefault="007C6F90" w:rsidP="007C6F90">
      <w:pPr>
        <w:pStyle w:val="Akapitzlist"/>
        <w:ind w:left="1440"/>
      </w:pPr>
      <w:r>
        <w:rPr>
          <w:noProof/>
          <w:lang w:eastAsia="pl-PL"/>
        </w:rPr>
        <w:drawing>
          <wp:inline distT="0" distB="0" distL="0" distR="0">
            <wp:extent cx="4785912" cy="3152775"/>
            <wp:effectExtent l="0" t="0" r="0" b="0"/>
            <wp:docPr id="1" name="Obraz 1" descr="Wieża Eiffla - nocą, wysokość, ciekawostki, bu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ża Eiffla - nocą, wysokość, ciekawostki, bud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651" cy="315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F90" w:rsidRDefault="007C6F90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7C6F90" w:rsidRDefault="007C6F90" w:rsidP="007C6F90">
      <w:pPr>
        <w:pStyle w:val="Akapitzlist"/>
        <w:numPr>
          <w:ilvl w:val="0"/>
          <w:numId w:val="3"/>
        </w:numPr>
      </w:pPr>
      <w:r>
        <w:lastRenderedPageBreak/>
        <w:t>Łuk Triumfalny</w:t>
      </w:r>
    </w:p>
    <w:p w:rsidR="007C6F90" w:rsidRDefault="007C6F90" w:rsidP="007C6F90">
      <w:pPr>
        <w:pStyle w:val="Akapitzlist"/>
        <w:ind w:left="1440"/>
      </w:pPr>
      <w:r>
        <w:rPr>
          <w:noProof/>
          <w:lang w:eastAsia="pl-PL"/>
        </w:rPr>
        <w:drawing>
          <wp:inline distT="0" distB="0" distL="0" distR="0">
            <wp:extent cx="4181013" cy="2790825"/>
            <wp:effectExtent l="0" t="0" r="0" b="0"/>
            <wp:docPr id="2" name="Obraz 2" descr="Łuk Triumfalny w Paryżu - historia, ciekawostki i inform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Łuk Triumfalny w Paryżu - historia, ciekawostki i informac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21" cy="280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  <w:bookmarkStart w:id="0" w:name="_GoBack"/>
      <w:bookmarkEnd w:id="0"/>
    </w:p>
    <w:p w:rsidR="007C6F90" w:rsidRDefault="007C6F90" w:rsidP="007C6F90">
      <w:pPr>
        <w:pStyle w:val="Akapitzlist"/>
        <w:numPr>
          <w:ilvl w:val="0"/>
          <w:numId w:val="3"/>
        </w:numPr>
      </w:pPr>
      <w:r>
        <w:t>Wersal (Pałac Wersalski)</w:t>
      </w:r>
    </w:p>
    <w:p w:rsidR="007C6F90" w:rsidRDefault="007C6F90" w:rsidP="007C6F90">
      <w:pPr>
        <w:pStyle w:val="Akapitzlist"/>
        <w:ind w:left="1440"/>
      </w:pPr>
      <w:r>
        <w:rPr>
          <w:noProof/>
          <w:lang w:eastAsia="pl-PL"/>
        </w:rPr>
        <w:drawing>
          <wp:inline distT="0" distB="0" distL="0" distR="0">
            <wp:extent cx="4929606" cy="2809875"/>
            <wp:effectExtent l="0" t="0" r="4445" b="0"/>
            <wp:docPr id="3" name="Obraz 3" descr="Pałac wersalski – wycieczki, godziny otwarcia i lokaliz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łac wersalski – wycieczki, godziny otwarcia i lokalizacj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587" cy="281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F90" w:rsidRDefault="007C6F90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B26878" w:rsidRDefault="00B26878" w:rsidP="007C6F90">
      <w:pPr>
        <w:pStyle w:val="Akapitzlist"/>
        <w:ind w:left="1440"/>
      </w:pPr>
    </w:p>
    <w:p w:rsidR="007C6F90" w:rsidRDefault="007C6F90" w:rsidP="007C6F90">
      <w:pPr>
        <w:pStyle w:val="Akapitzlist"/>
        <w:numPr>
          <w:ilvl w:val="0"/>
          <w:numId w:val="3"/>
        </w:numPr>
      </w:pPr>
      <w:r>
        <w:t>Paryż (stolica Francji)</w:t>
      </w:r>
    </w:p>
    <w:p w:rsidR="007C6F90" w:rsidRDefault="007C6F90" w:rsidP="007C6F90">
      <w:pPr>
        <w:pStyle w:val="Akapitzlist"/>
        <w:ind w:left="1440"/>
      </w:pPr>
      <w:r>
        <w:rPr>
          <w:noProof/>
          <w:lang w:eastAsia="pl-PL"/>
        </w:rPr>
        <w:drawing>
          <wp:inline distT="0" distB="0" distL="0" distR="0">
            <wp:extent cx="5003124" cy="2486025"/>
            <wp:effectExtent l="0" t="0" r="7620" b="0"/>
            <wp:docPr id="4" name="Obraz 4" descr="Paryż - Największe atrakcje - WP Tu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yż - Największe atrakcje - WP Turysty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65" cy="249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F90" w:rsidRDefault="007C6F90" w:rsidP="007C6F90"/>
    <w:p w:rsidR="007C6F90" w:rsidRDefault="007C6F90" w:rsidP="007C6F90">
      <w:pPr>
        <w:pStyle w:val="Akapitzlist"/>
        <w:numPr>
          <w:ilvl w:val="0"/>
          <w:numId w:val="1"/>
        </w:numPr>
      </w:pPr>
      <w:r>
        <w:t>„Pokazujemy emocje”</w:t>
      </w:r>
      <w:r w:rsidR="00AE0474">
        <w:t>- zabawa pantomimiczna. Dzieci pokazują całym ciałem, co czują, kiedy są:</w:t>
      </w:r>
    </w:p>
    <w:p w:rsidR="00AE0474" w:rsidRDefault="00AE0474" w:rsidP="00AE0474">
      <w:pPr>
        <w:pStyle w:val="Akapitzlist"/>
        <w:numPr>
          <w:ilvl w:val="0"/>
          <w:numId w:val="3"/>
        </w:numPr>
      </w:pPr>
      <w:r>
        <w:t>weseli np. podskakują</w:t>
      </w:r>
    </w:p>
    <w:p w:rsidR="00AE0474" w:rsidRDefault="00AE0474" w:rsidP="00AE0474">
      <w:pPr>
        <w:pStyle w:val="Akapitzlist"/>
        <w:numPr>
          <w:ilvl w:val="0"/>
          <w:numId w:val="3"/>
        </w:numPr>
      </w:pPr>
      <w:r>
        <w:t>smutni np. siadają na podłodze i chowają głową w kolanach</w:t>
      </w:r>
    </w:p>
    <w:p w:rsidR="00AE0474" w:rsidRDefault="00AE0474" w:rsidP="00AE0474">
      <w:pPr>
        <w:pStyle w:val="Akapitzlist"/>
        <w:numPr>
          <w:ilvl w:val="0"/>
          <w:numId w:val="3"/>
        </w:numPr>
      </w:pPr>
      <w:r>
        <w:t xml:space="preserve">obrażeni np. odwracają się tyłem </w:t>
      </w:r>
    </w:p>
    <w:p w:rsidR="00AE0474" w:rsidRDefault="00AE0474" w:rsidP="00AE0474">
      <w:pPr>
        <w:pStyle w:val="Akapitzlist"/>
        <w:numPr>
          <w:ilvl w:val="0"/>
          <w:numId w:val="3"/>
        </w:numPr>
      </w:pPr>
      <w:r>
        <w:t>zdenerwowani- np. tupią nogami</w:t>
      </w:r>
    </w:p>
    <w:p w:rsidR="00AE0474" w:rsidRDefault="00AE0474" w:rsidP="00AE0474">
      <w:pPr>
        <w:pStyle w:val="Akapitzlist"/>
        <w:ind w:left="1440"/>
      </w:pPr>
    </w:p>
    <w:p w:rsidR="00AE0474" w:rsidRDefault="00AE0474" w:rsidP="00AE0474">
      <w:pPr>
        <w:pStyle w:val="Akapitzlist"/>
        <w:numPr>
          <w:ilvl w:val="0"/>
          <w:numId w:val="1"/>
        </w:numPr>
      </w:pPr>
      <w:r>
        <w:t>Słuchanie utworu „Pizzicato”- francuskiego kompozytora L. Delibes – poznawanie muzyki poważnej- dziecko może się położyć i zrelaksować.</w:t>
      </w:r>
    </w:p>
    <w:p w:rsidR="00AE0474" w:rsidRDefault="00AE0474" w:rsidP="00AE0474">
      <w:pPr>
        <w:pStyle w:val="Akapitzlist"/>
      </w:pPr>
      <w:hyperlink r:id="rId9" w:history="1">
        <w:r>
          <w:rPr>
            <w:rStyle w:val="Hipercze"/>
          </w:rPr>
          <w:t>https://www.youtube.com/watch?v=kNuVE5DcudM</w:t>
        </w:r>
      </w:hyperlink>
    </w:p>
    <w:sectPr w:rsidR="00AE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9539C"/>
    <w:multiLevelType w:val="hybridMultilevel"/>
    <w:tmpl w:val="17C89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A51090"/>
    <w:multiLevelType w:val="hybridMultilevel"/>
    <w:tmpl w:val="0B980F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927634"/>
    <w:multiLevelType w:val="hybridMultilevel"/>
    <w:tmpl w:val="3F145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90"/>
    <w:rsid w:val="006E79A0"/>
    <w:rsid w:val="007C6F90"/>
    <w:rsid w:val="00AE0474"/>
    <w:rsid w:val="00B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ACA46-C188-49EA-BE7D-64970AD7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F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0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NuVE5Dcud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2020-05-06T08:15:00Z</dcterms:created>
  <dcterms:modified xsi:type="dcterms:W3CDTF">2020-05-06T08:44:00Z</dcterms:modified>
</cp:coreProperties>
</file>