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48" w:rsidRDefault="0067748D">
      <w:r>
        <w:t>28.04.2020</w:t>
      </w:r>
    </w:p>
    <w:tbl>
      <w:tblPr>
        <w:tblpPr w:leftFromText="141" w:rightFromText="141" w:vertAnchor="text" w:tblpX="8195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4"/>
      </w:tblGrid>
      <w:tr w:rsidR="0067748D" w:rsidTr="0067748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834" w:type="dxa"/>
          </w:tcPr>
          <w:p w:rsidR="0067748D" w:rsidRDefault="0067748D" w:rsidP="0067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</w:t>
            </w:r>
          </w:p>
        </w:tc>
      </w:tr>
    </w:tbl>
    <w:p w:rsidR="0067748D" w:rsidRPr="0067748D" w:rsidRDefault="0067748D" w:rsidP="0067748D">
      <w:pPr>
        <w:jc w:val="center"/>
        <w:rPr>
          <w:sz w:val="32"/>
          <w:szCs w:val="32"/>
        </w:rPr>
      </w:pPr>
      <w:r w:rsidRPr="0067748D">
        <w:rPr>
          <w:sz w:val="32"/>
          <w:szCs w:val="32"/>
        </w:rPr>
        <w:t>1. Przeczytaj wyrazy i połącz w pary takie same.</w:t>
      </w:r>
    </w:p>
    <w:tbl>
      <w:tblPr>
        <w:tblStyle w:val="Tabela-Siatka"/>
        <w:tblW w:w="0" w:type="auto"/>
        <w:tblLook w:val="04A0"/>
      </w:tblPr>
      <w:tblGrid>
        <w:gridCol w:w="1716"/>
      </w:tblGrid>
      <w:tr w:rsidR="0067748D" w:rsidRPr="0067748D" w:rsidTr="0067748D">
        <w:trPr>
          <w:trHeight w:val="637"/>
        </w:trPr>
        <w:tc>
          <w:tcPr>
            <w:tcW w:w="1716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</w:t>
            </w:r>
          </w:p>
        </w:tc>
      </w:tr>
    </w:tbl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2"/>
        <w:gridCol w:w="3736"/>
        <w:gridCol w:w="1725"/>
      </w:tblGrid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Before w:val="2"/>
          <w:wBefore w:w="5638" w:type="dxa"/>
          <w:trHeight w:val="734"/>
        </w:trPr>
        <w:tc>
          <w:tcPr>
            <w:tcW w:w="1725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sos</w:t>
            </w:r>
          </w:p>
        </w:tc>
      </w:tr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After w:val="2"/>
          <w:wAfter w:w="5461" w:type="dxa"/>
          <w:trHeight w:val="679"/>
        </w:trPr>
        <w:tc>
          <w:tcPr>
            <w:tcW w:w="1902" w:type="dxa"/>
          </w:tcPr>
          <w:p w:rsidR="0067748D" w:rsidRPr="0067748D" w:rsidRDefault="0067748D" w:rsidP="0067748D">
            <w:pPr>
              <w:ind w:left="-2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</w:t>
            </w:r>
          </w:p>
        </w:tc>
      </w:tr>
    </w:tbl>
    <w:p w:rsidR="0067748D" w:rsidRPr="0067748D" w:rsidRDefault="0067748D" w:rsidP="0067748D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X="2557" w:tblpY="-1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9"/>
      </w:tblGrid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9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</w:t>
            </w:r>
          </w:p>
        </w:tc>
      </w:tr>
    </w:tbl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340"/>
        <w:gridCol w:w="2377"/>
        <w:gridCol w:w="1318"/>
        <w:gridCol w:w="2174"/>
      </w:tblGrid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Before w:val="4"/>
          <w:wBefore w:w="6195" w:type="dxa"/>
          <w:trHeight w:val="665"/>
        </w:trPr>
        <w:tc>
          <w:tcPr>
            <w:tcW w:w="2174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nos</w:t>
            </w:r>
          </w:p>
        </w:tc>
      </w:tr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Before w:val="4"/>
          <w:wBefore w:w="6195" w:type="dxa"/>
          <w:trHeight w:val="163"/>
        </w:trPr>
        <w:tc>
          <w:tcPr>
            <w:tcW w:w="2174" w:type="dxa"/>
            <w:tcBorders>
              <w:left w:val="nil"/>
              <w:right w:val="nil"/>
            </w:tcBorders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</w:p>
        </w:tc>
      </w:tr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2500" w:type="dxa"/>
          <w:wAfter w:w="3492" w:type="dxa"/>
          <w:trHeight w:val="774"/>
        </w:trPr>
        <w:tc>
          <w:tcPr>
            <w:tcW w:w="2377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</w:tc>
      </w:tr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gridAfter w:val="4"/>
          <w:wAfter w:w="6209" w:type="dxa"/>
          <w:trHeight w:val="869"/>
        </w:trPr>
        <w:tc>
          <w:tcPr>
            <w:tcW w:w="2160" w:type="dxa"/>
          </w:tcPr>
          <w:p w:rsidR="0067748D" w:rsidRPr="0067748D" w:rsidRDefault="0067748D" w:rsidP="0067748D">
            <w:pPr>
              <w:ind w:left="1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</w:t>
            </w:r>
          </w:p>
        </w:tc>
      </w:tr>
    </w:tbl>
    <w:p w:rsidR="0067748D" w:rsidRPr="0067748D" w:rsidRDefault="0067748D" w:rsidP="0067748D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X="5478" w:tblpY="-1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2"/>
      </w:tblGrid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442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</w:p>
        </w:tc>
      </w:tr>
    </w:tbl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6"/>
      </w:tblGrid>
      <w:tr w:rsidR="0067748D" w:rsidRPr="0067748D" w:rsidTr="0067748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486" w:type="dxa"/>
          </w:tcPr>
          <w:p w:rsidR="0067748D" w:rsidRPr="0067748D" w:rsidRDefault="0067748D" w:rsidP="0067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</w:t>
            </w:r>
          </w:p>
        </w:tc>
      </w:tr>
    </w:tbl>
    <w:p w:rsidR="0067748D" w:rsidRDefault="0067748D">
      <w:pPr>
        <w:rPr>
          <w:sz w:val="28"/>
          <w:szCs w:val="28"/>
        </w:rPr>
      </w:pPr>
    </w:p>
    <w:p w:rsidR="0067748D" w:rsidRDefault="0067748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26" style="position:absolute;margin-left:-2.25pt;margin-top:48.75pt;width:135.85pt;height:88.3pt;z-index:251658240"/>
        </w:pict>
      </w:r>
      <w:r>
        <w:rPr>
          <w:sz w:val="28"/>
          <w:szCs w:val="28"/>
        </w:rPr>
        <w:t xml:space="preserve">2. Uzupełnij rysunki, tak żeby zgadzały się z zapisanymi działaniami. Policz, ile jest razem figur w każdym szeregu i wpisz wyniki dodawania. </w:t>
      </w:r>
    </w:p>
    <w:p w:rsidR="0067748D" w:rsidRDefault="0067748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031" style="position:absolute;margin-left:383.55pt;margin-top:31.4pt;width:21.05pt;height:23.75pt;z-index:25166336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pl-PL"/>
        </w:rPr>
        <w:pict>
          <v:oval id="_x0000_s1032" style="position:absolute;margin-left:320.85pt;margin-top:25.25pt;width:21.05pt;height:23.75pt;z-index:25166438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pl-PL"/>
        </w:rPr>
        <w:pict>
          <v:oval id="_x0000_s1028" style="position:absolute;margin-left:13.35pt;margin-top:41.5pt;width:21.05pt;height:23.75pt;z-index:2516602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pl-PL"/>
        </w:rPr>
        <w:pict>
          <v:oval id="_x0000_s1029" style="position:absolute;margin-left:46.4pt;margin-top:17.75pt;width:21.05pt;height:23.75pt;z-index:251661312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pl-PL"/>
        </w:rPr>
        <w:pict>
          <v:oval id="_x0000_s1030" style="position:absolute;margin-left:78.85pt;margin-top:25.25pt;width:21.05pt;height:23.75pt;z-index:251662336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28"/>
          <w:szCs w:val="28"/>
          <w:lang w:eastAsia="pl-PL"/>
        </w:rPr>
        <w:pict>
          <v:oval id="_x0000_s1027" style="position:absolute;margin-left:287.1pt;margin-top:13pt;width:146.05pt;height:88.3pt;z-index:251659264"/>
        </w:pict>
      </w:r>
    </w:p>
    <w:p w:rsidR="0067748D" w:rsidRPr="0067748D" w:rsidRDefault="0067748D" w:rsidP="0067748D">
      <w:pPr>
        <w:rPr>
          <w:sz w:val="28"/>
          <w:szCs w:val="28"/>
        </w:rPr>
      </w:pPr>
    </w:p>
    <w:p w:rsidR="0067748D" w:rsidRPr="0067748D" w:rsidRDefault="0067748D" w:rsidP="0067748D">
      <w:pPr>
        <w:rPr>
          <w:sz w:val="28"/>
          <w:szCs w:val="28"/>
        </w:rPr>
      </w:pPr>
    </w:p>
    <w:p w:rsidR="0067748D" w:rsidRDefault="0067748D" w:rsidP="0067748D">
      <w:pPr>
        <w:rPr>
          <w:sz w:val="28"/>
          <w:szCs w:val="28"/>
        </w:rPr>
      </w:pPr>
    </w:p>
    <w:p w:rsidR="0067748D" w:rsidRDefault="0067748D" w:rsidP="0067748D">
      <w:pPr>
        <w:tabs>
          <w:tab w:val="left" w:pos="2839"/>
        </w:tabs>
        <w:rPr>
          <w:sz w:val="44"/>
          <w:szCs w:val="44"/>
        </w:rPr>
      </w:pPr>
      <w:r>
        <w:rPr>
          <w:sz w:val="28"/>
          <w:szCs w:val="28"/>
        </w:rPr>
        <w:tab/>
      </w:r>
      <w:r w:rsidRPr="0067748D">
        <w:rPr>
          <w:sz w:val="44"/>
          <w:szCs w:val="44"/>
        </w:rPr>
        <w:t>3+4</w:t>
      </w:r>
      <w:r>
        <w:rPr>
          <w:sz w:val="44"/>
          <w:szCs w:val="44"/>
        </w:rPr>
        <w:t>=</w:t>
      </w:r>
    </w:p>
    <w:p w:rsidR="0067748D" w:rsidRDefault="0067748D" w:rsidP="0067748D">
      <w:pPr>
        <w:tabs>
          <w:tab w:val="left" w:pos="2839"/>
        </w:tabs>
        <w:rPr>
          <w:sz w:val="44"/>
          <w:szCs w:val="44"/>
        </w:rPr>
      </w:pPr>
    </w:p>
    <w:p w:rsidR="0067748D" w:rsidRDefault="0067748D" w:rsidP="0067748D">
      <w:pPr>
        <w:tabs>
          <w:tab w:val="left" w:pos="2839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lastRenderedPageBreak/>
        <w:pict>
          <v:rect id="_x0000_s1036" style="position:absolute;margin-left:64.1pt;margin-top:-18.55pt;width:24.45pt;height:21.05pt;z-index:2516684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37" style="position:absolute;margin-left:335.6pt;margin-top:43.5pt;width:24.45pt;height:21.05pt;z-index:2516695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38" style="position:absolute;margin-left:368.4pt;margin-top:14.5pt;width:24.45pt;height:21.05pt;z-index:25167052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39" style="position:absolute;margin-left:318.8pt;margin-top:2.5pt;width:24.45pt;height:21.05pt;z-index:25167155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35" style="position:absolute;margin-left:13.4pt;margin-top:-18.55pt;width:24.45pt;height:21.05pt;z-index:25166745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oval id="_x0000_s1034" style="position:absolute;margin-left:281.7pt;margin-top:-18.55pt;width:168.45pt;height:105.95pt;z-index:251666432"/>
        </w:pict>
      </w:r>
      <w:r>
        <w:rPr>
          <w:noProof/>
          <w:sz w:val="44"/>
          <w:szCs w:val="44"/>
          <w:lang w:eastAsia="pl-PL"/>
        </w:rPr>
        <w:pict>
          <v:oval id="_x0000_s1033" style="position:absolute;margin-left:-27.4pt;margin-top:-32.8pt;width:161pt;height:102.55pt;z-index:251665408"/>
        </w:pict>
      </w:r>
    </w:p>
    <w:p w:rsidR="0067748D" w:rsidRDefault="0067748D" w:rsidP="0067748D">
      <w:pPr>
        <w:rPr>
          <w:sz w:val="44"/>
          <w:szCs w:val="44"/>
        </w:rPr>
      </w:pPr>
    </w:p>
    <w:p w:rsidR="0067748D" w:rsidRDefault="0067748D" w:rsidP="0067748D">
      <w:pPr>
        <w:tabs>
          <w:tab w:val="left" w:pos="2554"/>
        </w:tabs>
        <w:rPr>
          <w:sz w:val="44"/>
          <w:szCs w:val="44"/>
        </w:rPr>
      </w:pPr>
      <w:r>
        <w:rPr>
          <w:sz w:val="44"/>
          <w:szCs w:val="44"/>
        </w:rPr>
        <w:tab/>
        <w:t>4+4=</w:t>
      </w:r>
    </w:p>
    <w:p w:rsidR="004E21BD" w:rsidRDefault="004E21BD" w:rsidP="0067748D">
      <w:pPr>
        <w:tabs>
          <w:tab w:val="left" w:pos="2554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343.25pt;margin-top:50.8pt;width:25.8pt;height:36pt;z-index:251675648" fillcolor="#f79646 [3209]"/>
        </w:pict>
      </w:r>
      <w:r w:rsidR="0067748D">
        <w:rPr>
          <w:noProof/>
          <w:sz w:val="44"/>
          <w:szCs w:val="44"/>
          <w:lang w:eastAsia="pl-PL"/>
        </w:rPr>
        <w:pict>
          <v:shape id="_x0000_s1044" type="#_x0000_t5" style="position:absolute;margin-left:384.05pt;margin-top:56pt;width:25.8pt;height:36pt;z-index:251676672" fillcolor="#f79646 [3209]"/>
        </w:pict>
      </w:r>
      <w:r w:rsidR="0067748D">
        <w:rPr>
          <w:noProof/>
          <w:sz w:val="44"/>
          <w:szCs w:val="44"/>
          <w:lang w:eastAsia="pl-PL"/>
        </w:rPr>
        <w:pict>
          <v:shape id="_x0000_s1042" type="#_x0000_t5" style="position:absolute;margin-left:-.9pt;margin-top:32pt;width:25.8pt;height:36pt;z-index:251674624" fillcolor="#f79646 [3209]"/>
        </w:pict>
      </w:r>
      <w:r w:rsidR="0067748D">
        <w:rPr>
          <w:noProof/>
          <w:sz w:val="44"/>
          <w:szCs w:val="44"/>
          <w:lang w:eastAsia="pl-PL"/>
        </w:rPr>
        <w:pict>
          <v:oval id="_x0000_s1041" style="position:absolute;margin-left:287.1pt;margin-top:35.4pt;width:149.45pt;height:82.85pt;z-index:251673600"/>
        </w:pict>
      </w:r>
      <w:r w:rsidR="0067748D">
        <w:rPr>
          <w:noProof/>
          <w:sz w:val="44"/>
          <w:szCs w:val="44"/>
          <w:lang w:eastAsia="pl-PL"/>
        </w:rPr>
        <w:pict>
          <v:oval id="_x0000_s1040" style="position:absolute;margin-left:-27.4pt;margin-top:16.4pt;width:139.25pt;height:79.45pt;z-index:251672576"/>
        </w:pict>
      </w:r>
    </w:p>
    <w:p w:rsidR="004E21BD" w:rsidRPr="004E21BD" w:rsidRDefault="004E21BD" w:rsidP="004E21BD">
      <w:pPr>
        <w:rPr>
          <w:sz w:val="44"/>
          <w:szCs w:val="44"/>
        </w:rPr>
      </w:pPr>
    </w:p>
    <w:p w:rsidR="004E21BD" w:rsidRDefault="004E21BD" w:rsidP="004E21BD">
      <w:pPr>
        <w:rPr>
          <w:sz w:val="44"/>
          <w:szCs w:val="44"/>
        </w:rPr>
      </w:pPr>
    </w:p>
    <w:p w:rsidR="0067748D" w:rsidRDefault="004E21BD" w:rsidP="004E21BD">
      <w:pPr>
        <w:tabs>
          <w:tab w:val="left" w:pos="2880"/>
        </w:tabs>
        <w:rPr>
          <w:sz w:val="44"/>
          <w:szCs w:val="44"/>
        </w:rPr>
      </w:pPr>
      <w:r>
        <w:rPr>
          <w:sz w:val="44"/>
          <w:szCs w:val="44"/>
        </w:rPr>
        <w:tab/>
        <w:t>3+5=</w:t>
      </w:r>
    </w:p>
    <w:p w:rsidR="004E21BD" w:rsidRDefault="004E21BD" w:rsidP="004E21BD">
      <w:pPr>
        <w:tabs>
          <w:tab w:val="left" w:pos="2880"/>
        </w:tabs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oval id="_x0000_s1045" style="position:absolute;margin-left:-43.7pt;margin-top:9.75pt;width:203.1pt;height:136.5pt;z-index:251677696"/>
        </w:pict>
      </w:r>
      <w:r>
        <w:rPr>
          <w:noProof/>
          <w:sz w:val="44"/>
          <w:szCs w:val="44"/>
          <w:lang w:eastAsia="pl-PL"/>
        </w:rPr>
        <w:pict>
          <v:rect id="_x0000_s1048" style="position:absolute;margin-left:17.95pt;margin-top:35.25pt;width:46.15pt;height:23.8pt;z-index:2516807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47" style="position:absolute;margin-left:96pt;margin-top:40.75pt;width:46.15pt;height:23.8pt;rotation:1557549fd;z-index:25167974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49" style="position:absolute;margin-left:24.9pt;margin-top:82.85pt;width:46.15pt;height:23.8pt;rotation:-1351641fd;z-index:25168179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50" style="position:absolute;margin-left:92.2pt;margin-top:76.55pt;width:46.15pt;height:23.8pt;rotation:376924fd;z-index:25168281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oval id="_x0000_s1046" style="position:absolute;margin-left:287.1pt;margin-top:21.3pt;width:201.05pt;height:133.1pt;z-index:251678720"/>
        </w:pict>
      </w:r>
      <w:r>
        <w:rPr>
          <w:noProof/>
          <w:sz w:val="44"/>
          <w:szCs w:val="44"/>
          <w:lang w:eastAsia="pl-PL"/>
        </w:rPr>
        <w:pict>
          <v:rect id="_x0000_s1051" style="position:absolute;margin-left:309.35pt;margin-top:82.85pt;width:46.15pt;height:23.8pt;rotation:-1351641fd;z-index:25168384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52" style="position:absolute;margin-left:396.75pt;margin-top:59.05pt;width:46.15pt;height:23.8pt;rotation:-1351641fd;z-index:2516848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4"/>
          <w:szCs w:val="44"/>
          <w:lang w:eastAsia="pl-PL"/>
        </w:rPr>
        <w:pict>
          <v:rect id="_x0000_s1053" style="position:absolute;margin-left:322.9pt;margin-top:40.75pt;width:46.15pt;height:23.8pt;rotation:-1351641fd;z-index:251685888" fillcolor="#4f81bd [3204]" strokecolor="#f2f2f2 [3041]" strokeweight="3pt">
            <v:shadow on="t" type="perspective" color="#243f60 [1604]" opacity=".5" offset="1pt" offset2="-1pt"/>
          </v:rect>
        </w:pict>
      </w:r>
    </w:p>
    <w:p w:rsidR="004E21BD" w:rsidRPr="004E21BD" w:rsidRDefault="004E21BD" w:rsidP="004E21BD">
      <w:pPr>
        <w:rPr>
          <w:sz w:val="44"/>
          <w:szCs w:val="44"/>
        </w:rPr>
      </w:pPr>
    </w:p>
    <w:p w:rsidR="004E21BD" w:rsidRPr="004E21BD" w:rsidRDefault="004E21BD" w:rsidP="004E21BD">
      <w:pPr>
        <w:rPr>
          <w:sz w:val="44"/>
          <w:szCs w:val="44"/>
        </w:rPr>
      </w:pPr>
    </w:p>
    <w:p w:rsidR="004E21BD" w:rsidRDefault="004E21BD" w:rsidP="004E21BD">
      <w:pPr>
        <w:rPr>
          <w:sz w:val="44"/>
          <w:szCs w:val="44"/>
        </w:rPr>
      </w:pPr>
    </w:p>
    <w:p w:rsidR="004E21BD" w:rsidRDefault="004E21BD" w:rsidP="004E21BD">
      <w:pPr>
        <w:tabs>
          <w:tab w:val="left" w:pos="2866"/>
        </w:tabs>
        <w:rPr>
          <w:sz w:val="44"/>
          <w:szCs w:val="44"/>
        </w:rPr>
      </w:pPr>
      <w:r>
        <w:rPr>
          <w:sz w:val="44"/>
          <w:szCs w:val="44"/>
        </w:rPr>
        <w:tab/>
        <w:t xml:space="preserve">5+4= </w:t>
      </w:r>
    </w:p>
    <w:p w:rsidR="004E21BD" w:rsidRDefault="004E21BD" w:rsidP="004E21BD">
      <w:pPr>
        <w:tabs>
          <w:tab w:val="left" w:pos="2866"/>
        </w:tabs>
        <w:rPr>
          <w:sz w:val="44"/>
          <w:szCs w:val="44"/>
        </w:rPr>
      </w:pP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  <w:r>
        <w:rPr>
          <w:sz w:val="28"/>
          <w:szCs w:val="28"/>
        </w:rPr>
        <w:t>3. Swobodne wypowiedzi dzieci na temat: Co to jest muzyka?</w:t>
      </w: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  <w:r>
        <w:rPr>
          <w:sz w:val="28"/>
          <w:szCs w:val="28"/>
        </w:rPr>
        <w:t>- Jak nazywają się znaki muzyczne?</w:t>
      </w: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  <w:r>
        <w:rPr>
          <w:sz w:val="28"/>
          <w:szCs w:val="28"/>
        </w:rPr>
        <w:t xml:space="preserve">- proszę wyjaśnić dzieciom, że muzyk dzięki patrzeniu na nuty potrafi odczytać muzykę i ją zagrać, tak jak oni potrafią przeczytać litery. </w:t>
      </w: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  <w:r>
        <w:rPr>
          <w:sz w:val="28"/>
          <w:szCs w:val="28"/>
        </w:rPr>
        <w:t>- na początku zapisu nutowego jest klucz wiolinowy.</w:t>
      </w: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</w:p>
    <w:p w:rsidR="004E21BD" w:rsidRDefault="004E21BD" w:rsidP="004E21BD">
      <w:pPr>
        <w:tabs>
          <w:tab w:val="left" w:pos="2866"/>
        </w:tabs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77901" cy="8184256"/>
            <wp:effectExtent l="19050" t="0" r="0" b="0"/>
            <wp:docPr id="1" name="Obraz 1" descr="Generator arkuszy do muzy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or arkuszy do muzyki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15" cy="81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BD" w:rsidRPr="004E21BD" w:rsidRDefault="004E21BD" w:rsidP="004E21BD">
      <w:pPr>
        <w:tabs>
          <w:tab w:val="left" w:pos="2866"/>
        </w:tabs>
        <w:rPr>
          <w:sz w:val="28"/>
          <w:szCs w:val="28"/>
        </w:rPr>
      </w:pPr>
    </w:p>
    <w:sectPr w:rsidR="004E21BD" w:rsidRPr="004E21BD" w:rsidSect="0068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748D"/>
    <w:rsid w:val="00324E7D"/>
    <w:rsid w:val="004E21BD"/>
    <w:rsid w:val="0067748D"/>
    <w:rsid w:val="0068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AB0E-3763-4655-B41B-543120F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2020-04-28T08:02:00Z</dcterms:created>
  <dcterms:modified xsi:type="dcterms:W3CDTF">2020-04-28T08:26:00Z</dcterms:modified>
</cp:coreProperties>
</file>